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20" w:firstLineChars="1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英雄身虽逝，精神永长存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地球，即成白首；吾人，尚在青春”守常先生带着一双望向赤旗的眼睛，写下了这段话。他是中国共产主义的先驱，中国共产党的主要创始人之一。今天让我们一起走进李大钊同志的故事，赓续红色血脉，奋进时代征程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1927年4月28日，这是一个黑暗的日子，反动军阀不顾社会舆论的强烈反对和谴责，将李大钊等二十位革命者推向刑场，在生命的最后时刻，他庄重而坚定的站立着，第一个走上绞刑架，仍旧穿着他那件灰布旧棉袍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不能因为你们绞死了我，就绞死了共产主义！我们已经培养了很多同志，如同红花的种子，撒遍各地！我们深信，共产主义在世界、在中国，必然要得到光荣的胜利！”李大钊英勇就义前喊道。泰然自若的神情透露着共产主义者视死如归的决心。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先生走了，却还在，因为我们会替先生走下去。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电视剧觉醒年代里有这样一段对白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“守常，我想通了，我们得建党，我们得有一个坚强的领导核心。”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你想建一个什么样的党——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一个用马克思学说武装起来的先进政党，一个可以把中国引向光明，让中国人可以过上好日子的无产阶级的政党。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南陈北李，相约建党。为了让中国人不再流离失所，让穷人不再受欺负，人人都能受教育，为了中华民富国强，为了民族再造复兴，他们志愿奋斗终身。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对于有志救国的革命后辈，李大钊总是不吝扶持。在北大任职期间他毅然将收入的三分之二用于革命事业，剩下的用于接济穷苦学生、工人和有困难的同志，家里常常揭不开锅。李大钊</w:t>
      </w:r>
      <w:r>
        <w:rPr>
          <w:rFonts w:hint="eastAsia"/>
          <w:sz w:val="24"/>
          <w:szCs w:val="24"/>
          <w:lang w:val="en-US" w:eastAsia="zh-CN"/>
        </w:rPr>
        <w:t>说：中国，是我们中国人的中国，我们自己的国家自己不爱，谁爱。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1916年李大钊同志参与新起的新文化运动，认识到启发民智是新青年运动的第一步。没人知道马克思，他就站在敌人的枪口下宣讲；没有清醒的民众，他就穿着布鞋绕着城边转上一遍又一遍。彼时中国，苍遗满目。回望神舟，仰天悲愤。邪恶势力可以挡住天上的太阳，但是他们无法挡住民主的光芒。同胞们，团结起来。他用撕心裂肺喊醒了腐朽的血肉，他用无畏无惧撞出了崭新的马克思主义。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105年前，一篇雄文，作于海外，震动全国。李大钊赴日本东京留学三年，未知故国是否还处于一片萧瑟，他作出巨著《青春》，渴望中国能够摆脱腐朽衰颓，而复活更生。</w:t>
      </w:r>
    </w:p>
    <w:p>
      <w:pPr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这是过去的故事，却是先辈的一生。历经前仆后继的生命，革命的一声枪响，我们终于等来了这句：新中国，成立啦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们从灰烬中站起，向死而生。有人问中国青年还有传承力吗？答案是：吾人之青春一日存在，即地球之青春一日存在。我们背上先辈的期望，继续迈向我们的征程。为中华之崛起而读书，从来都不是空话。少年强则国强，从来都不是口号。革命的精神没有塌，理想的火焰没有灭，党的故事我在讲，这，就是传承。这样的政党，这样的国家，这样的青年，我们就会有更好的未来。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382D50FE"/>
    <w:rsid w:val="382D50FE"/>
    <w:rsid w:val="5A1A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249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2023-05-24T07:42:00Z</dcterms:created>
  <dc:creator>空</dc:creator>
  <cp:lastModifiedBy>空</cp:lastModifiedBy>
  <dcterms:modified xsi:type="dcterms:W3CDTF">2023-06-05T18:15:05Z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E6E0788869854A13A2ADB66FFC851190_13</vt:lpwstr>
  </property>
</Properties>
</file>